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260" w:type="dxa"/>
        <w:tblInd w:w="-252" w:type="dxa"/>
        <w:tblLayout w:type="fixed"/>
        <w:tblLook w:val="04A0"/>
      </w:tblPr>
      <w:tblGrid>
        <w:gridCol w:w="720"/>
        <w:gridCol w:w="1260"/>
        <w:gridCol w:w="1530"/>
        <w:gridCol w:w="6750"/>
      </w:tblGrid>
      <w:tr w:rsidR="002F6340" w:rsidTr="002F6340">
        <w:tc>
          <w:tcPr>
            <w:tcW w:w="720" w:type="dxa"/>
          </w:tcPr>
          <w:p w:rsidR="002F6340" w:rsidRPr="00431EAC" w:rsidRDefault="002F6340" w:rsidP="00577640">
            <w:pPr>
              <w:rPr>
                <w:rFonts w:ascii="Times New Roman" w:hAnsi="Times New Roman" w:cs="Times New Roman"/>
                <w:b/>
                <w:bCs/>
                <w:sz w:val="20"/>
                <w:szCs w:val="20"/>
              </w:rPr>
            </w:pPr>
            <w:r w:rsidRPr="00431EAC">
              <w:rPr>
                <w:rFonts w:ascii="Times New Roman" w:hAnsi="Times New Roman" w:cs="Times New Roman"/>
                <w:b/>
                <w:bCs/>
                <w:sz w:val="20"/>
                <w:szCs w:val="20"/>
              </w:rPr>
              <w:t xml:space="preserve">Sr. no </w:t>
            </w:r>
          </w:p>
        </w:tc>
        <w:tc>
          <w:tcPr>
            <w:tcW w:w="1260" w:type="dxa"/>
          </w:tcPr>
          <w:p w:rsidR="002F6340" w:rsidRPr="00431EAC" w:rsidRDefault="002F6340">
            <w:pPr>
              <w:rPr>
                <w:rFonts w:ascii="Times New Roman" w:hAnsi="Times New Roman" w:cs="Times New Roman"/>
                <w:b/>
                <w:bCs/>
                <w:sz w:val="20"/>
                <w:szCs w:val="20"/>
              </w:rPr>
            </w:pPr>
            <w:r w:rsidRPr="00431EAC">
              <w:rPr>
                <w:rFonts w:ascii="Times New Roman" w:hAnsi="Times New Roman" w:cs="Times New Roman"/>
                <w:b/>
                <w:bCs/>
                <w:sz w:val="20"/>
                <w:szCs w:val="20"/>
              </w:rPr>
              <w:t>List of the candidates</w:t>
            </w:r>
          </w:p>
        </w:tc>
        <w:tc>
          <w:tcPr>
            <w:tcW w:w="1530" w:type="dxa"/>
          </w:tcPr>
          <w:p w:rsidR="002F6340" w:rsidRPr="00431EAC" w:rsidRDefault="002F6340">
            <w:pPr>
              <w:rPr>
                <w:rFonts w:ascii="Times New Roman" w:hAnsi="Times New Roman" w:cs="Times New Roman"/>
                <w:b/>
                <w:bCs/>
                <w:sz w:val="20"/>
                <w:szCs w:val="20"/>
              </w:rPr>
            </w:pPr>
            <w:r w:rsidRPr="00431EAC">
              <w:rPr>
                <w:rFonts w:ascii="Times New Roman" w:hAnsi="Times New Roman" w:cs="Times New Roman"/>
                <w:b/>
                <w:bCs/>
                <w:sz w:val="20"/>
                <w:szCs w:val="20"/>
              </w:rPr>
              <w:t>Speciality</w:t>
            </w:r>
          </w:p>
        </w:tc>
        <w:tc>
          <w:tcPr>
            <w:tcW w:w="6750" w:type="dxa"/>
          </w:tcPr>
          <w:p w:rsidR="002F6340" w:rsidRPr="00431EAC" w:rsidRDefault="002F6340" w:rsidP="001E1534">
            <w:pPr>
              <w:jc w:val="both"/>
              <w:rPr>
                <w:rFonts w:ascii="Times New Roman" w:hAnsi="Times New Roman" w:cs="Times New Roman"/>
                <w:b/>
                <w:bCs/>
                <w:sz w:val="20"/>
                <w:szCs w:val="20"/>
              </w:rPr>
            </w:pPr>
            <w:r w:rsidRPr="00431EAC">
              <w:rPr>
                <w:rFonts w:ascii="Times New Roman" w:hAnsi="Times New Roman" w:cs="Times New Roman"/>
                <w:b/>
                <w:bCs/>
                <w:sz w:val="20"/>
                <w:szCs w:val="20"/>
              </w:rPr>
              <w:t>Topic of thesis</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Gagandeep Kaur Grewal</w:t>
            </w:r>
          </w:p>
        </w:tc>
        <w:tc>
          <w:tcPr>
            <w:tcW w:w="153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M.Sc (Obst &amp; Gynae)</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pre-experimental study to assess the effectiveness of planned teaching programme on knowledge regarding legal and ethical aspects of Obstetric and gynaecological nursing, among staff nurses at selected hospitals in district Sangrur, Punjab.</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Gurdeep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(Obst &amp; Gynae)</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descriptive study on prevalence of pregnancy induced hypertension among pregnant women in selected hospitals of district sangrur, Punjab.</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Navdeep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(Obst &amp; Gynae)</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descriptive study to assess the knowledge regarding family welfare service among primi gravid mothers attending antenatal clinic in civil hospital Sangrur Punjab.</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Neerupama Sharma</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(Obst &amp; Gynae)</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pre-experimental study to assess the effectiveness of the structured teaching programme on knowledge regarding collection preservation and utilization of umbilical cord blood stem cell among staff nurses at selected hospitals of district Sangrur.</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 xml:space="preserve">Ms. Dalreet </w:t>
            </w:r>
          </w:p>
        </w:tc>
        <w:tc>
          <w:tcPr>
            <w:tcW w:w="153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M.Sc (Child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comparative study to assess the physical development among toddlers in selected rural and urban areas of District Sangrur , Punjab.</w:t>
            </w:r>
          </w:p>
        </w:tc>
      </w:tr>
      <w:tr w:rsidR="002F6340"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 xml:space="preserve">Ms. Kamalpreet </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(Child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pre-experimental study to assess the effectiveness of self-instructured module on knowledge regarding administration of Pediatric medication among staff nurses in selected hospitals of district Sangrur, Punjab.</w:t>
            </w:r>
          </w:p>
        </w:tc>
      </w:tr>
      <w:tr w:rsidR="002F6340" w:rsidRPr="00397DCE" w:rsidTr="002F6340">
        <w:tc>
          <w:tcPr>
            <w:tcW w:w="720" w:type="dxa"/>
          </w:tcPr>
          <w:p w:rsidR="002F6340" w:rsidRPr="00397DCE" w:rsidRDefault="002F6340" w:rsidP="00577640">
            <w:pPr>
              <w:pStyle w:val="ListParagraph"/>
              <w:numPr>
                <w:ilvl w:val="0"/>
                <w:numId w:val="1"/>
              </w:numPr>
              <w:rPr>
                <w:rFonts w:ascii="Times New Roman" w:hAnsi="Times New Roman" w:cs="Times New Roman"/>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Navjot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(Child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 xml:space="preserve">A pre-experimental study to assess the effectiveness of structured teaching programme on knowledge regarding worm infestation among school age children in selected schools of District Sangrur, Punjab. </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Sandeep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(Child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 xml:space="preserve">A descriptive study to assess the knowledge and practices related to colostrums feeding among postnatal mothers immediately after birth in elected hospitals of district Sangrur. </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Amandeep Kaur</w:t>
            </w:r>
          </w:p>
        </w:tc>
        <w:tc>
          <w:tcPr>
            <w:tcW w:w="153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M.Sc (Community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 xml:space="preserve">A descriptive study to assess the nutritional status of underfive children in urban slum areas of Sangrur, Punjab. </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Rupinder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(Community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descripitive study to assess the knowledge and attitude regarding breast cancer among women in selected rural area of District Sangrur , Punjab.</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Mrs. Sandeep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(Community Health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 xml:space="preserve">A quasi experimental study on effectiveness of planned teaching programme on knowledge and practice regarding hand hygiene among school age children in selected primary schools of rural area at District Sangrur, Punjab.   </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Kiranjeet Kaur</w:t>
            </w:r>
          </w:p>
        </w:tc>
        <w:tc>
          <w:tcPr>
            <w:tcW w:w="153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M.Sc (Medical Surgical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comparative study to assess the knowledge regarding Glasgow Coma Scale among staff nurses working in Intensive care unit and medical ward in selected hospitals of District Sangrur, Punjab.</w:t>
            </w:r>
          </w:p>
        </w:tc>
      </w:tr>
      <w:tr w:rsidR="002F6340" w:rsidTr="002F6340">
        <w:tc>
          <w:tcPr>
            <w:tcW w:w="720" w:type="dxa"/>
          </w:tcPr>
          <w:p w:rsidR="002F6340" w:rsidRDefault="002F6340" w:rsidP="00577640">
            <w:pPr>
              <w:pStyle w:val="ListParagraph"/>
              <w:numPr>
                <w:ilvl w:val="0"/>
                <w:numId w:val="1"/>
              </w:num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Ramandeep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(Medical Surgical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quasi experimental study to assess the effectiveness of demonstration on knowledge and practice regarding basic life support among the GNM fist year students in national Institute of Nursing of District Sangrur , Punjab.</w:t>
            </w:r>
          </w:p>
        </w:tc>
      </w:tr>
      <w:tr w:rsidR="002F6340" w:rsidRPr="00397DCE"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 xml:space="preserve">Ms. Simarjeet Kaur </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(Medical Surgical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pre- experimental study to assess the effectiveness of information booklet on knowledge regarding lifestyle  modification for hypertensive clients in selected urban areas of dist. Sangrur Punjab.</w:t>
            </w:r>
          </w:p>
        </w:tc>
      </w:tr>
      <w:tr w:rsidR="002F6340" w:rsidRPr="00397DCE"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E95BC4" w:rsidRDefault="002F6340" w:rsidP="00E95BC4">
            <w:pPr>
              <w:pStyle w:val="NoSpacing"/>
              <w:rPr>
                <w:rFonts w:ascii="Times New Roman" w:hAnsi="Times New Roman" w:cs="Times New Roman"/>
                <w:sz w:val="20"/>
                <w:szCs w:val="20"/>
              </w:rPr>
            </w:pPr>
            <w:r w:rsidRPr="00E95BC4">
              <w:rPr>
                <w:rFonts w:ascii="Times New Roman" w:hAnsi="Times New Roman" w:cs="Times New Roman"/>
                <w:sz w:val="20"/>
                <w:szCs w:val="20"/>
              </w:rPr>
              <w:t>Ms. Ravneet kaur</w:t>
            </w:r>
          </w:p>
        </w:tc>
        <w:tc>
          <w:tcPr>
            <w:tcW w:w="153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M.Sc (Psychiatric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quasi experimental study to assess the effectiveness of laughing on stress reduction among G.N.M 1</w:t>
            </w:r>
            <w:r w:rsidRPr="00397DCE">
              <w:rPr>
                <w:rFonts w:ascii="Times New Roman" w:hAnsi="Times New Roman" w:cs="Times New Roman"/>
                <w:sz w:val="20"/>
                <w:szCs w:val="20"/>
                <w:vertAlign w:val="superscript"/>
              </w:rPr>
              <w:t>st</w:t>
            </w:r>
            <w:r w:rsidRPr="00397DCE">
              <w:rPr>
                <w:rFonts w:ascii="Times New Roman" w:hAnsi="Times New Roman" w:cs="Times New Roman"/>
                <w:sz w:val="20"/>
                <w:szCs w:val="20"/>
              </w:rPr>
              <w:t xml:space="preserve"> year students in selected nursing institutes of District Sangrur, Punjab.</w:t>
            </w:r>
          </w:p>
        </w:tc>
      </w:tr>
      <w:tr w:rsidR="002F6340" w:rsidRPr="00397DCE" w:rsidTr="002F6340">
        <w:tc>
          <w:tcPr>
            <w:tcW w:w="720" w:type="dxa"/>
          </w:tcPr>
          <w:p w:rsidR="002F6340" w:rsidRPr="00397DCE" w:rsidRDefault="002F6340" w:rsidP="00577640">
            <w:pPr>
              <w:pStyle w:val="ListParagraph"/>
              <w:numPr>
                <w:ilvl w:val="0"/>
                <w:numId w:val="1"/>
              </w:numPr>
              <w:rPr>
                <w:rFonts w:ascii="Times New Roman" w:hAnsi="Times New Roman" w:cs="Times New Roman"/>
                <w:sz w:val="20"/>
                <w:szCs w:val="20"/>
              </w:rPr>
            </w:pPr>
          </w:p>
        </w:tc>
        <w:tc>
          <w:tcPr>
            <w:tcW w:w="1260" w:type="dxa"/>
          </w:tcPr>
          <w:p w:rsidR="002F6340" w:rsidRPr="00397DCE" w:rsidRDefault="002F6340">
            <w:pPr>
              <w:rPr>
                <w:rFonts w:ascii="Times New Roman" w:hAnsi="Times New Roman" w:cs="Times New Roman"/>
                <w:sz w:val="20"/>
                <w:szCs w:val="20"/>
              </w:rPr>
            </w:pPr>
            <w:r w:rsidRPr="00397DCE">
              <w:rPr>
                <w:rFonts w:ascii="Times New Roman" w:hAnsi="Times New Roman" w:cs="Times New Roman"/>
                <w:sz w:val="20"/>
                <w:szCs w:val="20"/>
              </w:rPr>
              <w:t>Ms. Ravneet Kaur</w:t>
            </w:r>
          </w:p>
        </w:tc>
        <w:tc>
          <w:tcPr>
            <w:tcW w:w="1530" w:type="dxa"/>
          </w:tcPr>
          <w:p w:rsidR="002F6340" w:rsidRPr="00397DCE" w:rsidRDefault="002F6340" w:rsidP="008A17F7">
            <w:pPr>
              <w:rPr>
                <w:rFonts w:ascii="Times New Roman" w:hAnsi="Times New Roman" w:cs="Times New Roman"/>
                <w:sz w:val="20"/>
                <w:szCs w:val="20"/>
              </w:rPr>
            </w:pPr>
            <w:r w:rsidRPr="00397DCE">
              <w:rPr>
                <w:rFonts w:ascii="Times New Roman" w:hAnsi="Times New Roman" w:cs="Times New Roman"/>
                <w:sz w:val="20"/>
                <w:szCs w:val="20"/>
              </w:rPr>
              <w:t>M.Sc (Psychiatric Nursing)</w:t>
            </w:r>
          </w:p>
        </w:tc>
        <w:tc>
          <w:tcPr>
            <w:tcW w:w="6750" w:type="dxa"/>
          </w:tcPr>
          <w:p w:rsidR="002F6340" w:rsidRPr="00397DCE" w:rsidRDefault="002F6340" w:rsidP="001E1534">
            <w:pPr>
              <w:jc w:val="both"/>
              <w:rPr>
                <w:rFonts w:ascii="Times New Roman" w:hAnsi="Times New Roman" w:cs="Times New Roman"/>
                <w:sz w:val="20"/>
                <w:szCs w:val="20"/>
              </w:rPr>
            </w:pPr>
            <w:r w:rsidRPr="00397DCE">
              <w:rPr>
                <w:rFonts w:ascii="Times New Roman" w:hAnsi="Times New Roman" w:cs="Times New Roman"/>
                <w:sz w:val="20"/>
                <w:szCs w:val="20"/>
              </w:rPr>
              <w:t>A descriptive study to assess the knowledge and attitude regarding effects of drug abuse among students of selected schools at District Sangrur, Punjab.</w:t>
            </w:r>
          </w:p>
        </w:tc>
      </w:tr>
    </w:tbl>
    <w:p w:rsidR="00B96AB7" w:rsidRPr="00397DCE" w:rsidRDefault="00B96AB7">
      <w:pPr>
        <w:rPr>
          <w:rFonts w:ascii="Times New Roman" w:hAnsi="Times New Roman" w:cs="Times New Roman"/>
          <w:sz w:val="20"/>
          <w:szCs w:val="20"/>
        </w:rPr>
      </w:pPr>
    </w:p>
    <w:sectPr w:rsidR="00B96AB7" w:rsidRPr="00397DCE" w:rsidSect="00874D7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84B" w:rsidRDefault="00B3684B" w:rsidP="00397DCE">
      <w:pPr>
        <w:spacing w:after="0" w:line="240" w:lineRule="auto"/>
      </w:pPr>
      <w:r>
        <w:separator/>
      </w:r>
    </w:p>
  </w:endnote>
  <w:endnote w:type="continuationSeparator" w:id="1">
    <w:p w:rsidR="00B3684B" w:rsidRDefault="00B3684B" w:rsidP="00397D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84B" w:rsidRDefault="00B3684B" w:rsidP="00397DCE">
      <w:pPr>
        <w:spacing w:after="0" w:line="240" w:lineRule="auto"/>
      </w:pPr>
      <w:r>
        <w:separator/>
      </w:r>
    </w:p>
  </w:footnote>
  <w:footnote w:type="continuationSeparator" w:id="1">
    <w:p w:rsidR="00B3684B" w:rsidRDefault="00B3684B" w:rsidP="00397D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DCE" w:rsidRPr="00397DCE" w:rsidRDefault="00397DCE" w:rsidP="00397DCE">
    <w:pPr>
      <w:pStyle w:val="Header"/>
      <w:jc w:val="center"/>
      <w:rPr>
        <w:rFonts w:ascii="Times New Roman" w:hAnsi="Times New Roman" w:cs="Times New Roman"/>
        <w:b/>
        <w:bCs/>
        <w:sz w:val="28"/>
        <w:szCs w:val="28"/>
        <w:u w:val="single"/>
      </w:rPr>
    </w:pPr>
    <w:r w:rsidRPr="00397DCE">
      <w:rPr>
        <w:rFonts w:ascii="Times New Roman" w:hAnsi="Times New Roman" w:cs="Times New Roman"/>
        <w:b/>
        <w:bCs/>
        <w:sz w:val="28"/>
        <w:szCs w:val="28"/>
        <w:u w:val="single"/>
      </w:rPr>
      <w:t>National Institute of Nursing, Sangrur</w:t>
    </w:r>
  </w:p>
  <w:p w:rsidR="00397DCE" w:rsidRDefault="00397D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43948"/>
    <w:multiLevelType w:val="hybridMultilevel"/>
    <w:tmpl w:val="6138F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63E9E"/>
    <w:rsid w:val="0006175D"/>
    <w:rsid w:val="001007E8"/>
    <w:rsid w:val="00192EC4"/>
    <w:rsid w:val="001C7F75"/>
    <w:rsid w:val="001D18F6"/>
    <w:rsid w:val="001E1534"/>
    <w:rsid w:val="002073EF"/>
    <w:rsid w:val="00246DE4"/>
    <w:rsid w:val="002C397E"/>
    <w:rsid w:val="002E1CBB"/>
    <w:rsid w:val="002F6340"/>
    <w:rsid w:val="00347E18"/>
    <w:rsid w:val="00397DCE"/>
    <w:rsid w:val="00422378"/>
    <w:rsid w:val="00431EAC"/>
    <w:rsid w:val="004355D4"/>
    <w:rsid w:val="0048259E"/>
    <w:rsid w:val="004B1285"/>
    <w:rsid w:val="004B56B4"/>
    <w:rsid w:val="00522255"/>
    <w:rsid w:val="00577640"/>
    <w:rsid w:val="006454CD"/>
    <w:rsid w:val="00744693"/>
    <w:rsid w:val="007A1FFD"/>
    <w:rsid w:val="00874D7E"/>
    <w:rsid w:val="008D26AF"/>
    <w:rsid w:val="008D50FB"/>
    <w:rsid w:val="00927FCD"/>
    <w:rsid w:val="009E79EF"/>
    <w:rsid w:val="009F6104"/>
    <w:rsid w:val="00A564B2"/>
    <w:rsid w:val="00B04352"/>
    <w:rsid w:val="00B17E2A"/>
    <w:rsid w:val="00B3684B"/>
    <w:rsid w:val="00B873D1"/>
    <w:rsid w:val="00B96AB7"/>
    <w:rsid w:val="00BB3E04"/>
    <w:rsid w:val="00C4373C"/>
    <w:rsid w:val="00C530B6"/>
    <w:rsid w:val="00C90FE0"/>
    <w:rsid w:val="00CF3D36"/>
    <w:rsid w:val="00D47CA0"/>
    <w:rsid w:val="00D62866"/>
    <w:rsid w:val="00D63E9E"/>
    <w:rsid w:val="00D70336"/>
    <w:rsid w:val="00E14EC6"/>
    <w:rsid w:val="00E2225F"/>
    <w:rsid w:val="00E95BC4"/>
    <w:rsid w:val="00EF396A"/>
    <w:rsid w:val="00F94848"/>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D7E"/>
  </w:style>
  <w:style w:type="paragraph" w:styleId="Heading1">
    <w:name w:val="heading 1"/>
    <w:basedOn w:val="Normal"/>
    <w:next w:val="Normal"/>
    <w:link w:val="Heading1Char"/>
    <w:uiPriority w:val="9"/>
    <w:qFormat/>
    <w:rsid w:val="00397D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E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77640"/>
    <w:pPr>
      <w:ind w:left="720"/>
      <w:contextualSpacing/>
    </w:pPr>
  </w:style>
  <w:style w:type="paragraph" w:styleId="Header">
    <w:name w:val="header"/>
    <w:basedOn w:val="Normal"/>
    <w:link w:val="HeaderChar"/>
    <w:uiPriority w:val="99"/>
    <w:unhideWhenUsed/>
    <w:rsid w:val="00397D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DCE"/>
  </w:style>
  <w:style w:type="paragraph" w:styleId="Footer">
    <w:name w:val="footer"/>
    <w:basedOn w:val="Normal"/>
    <w:link w:val="FooterChar"/>
    <w:uiPriority w:val="99"/>
    <w:semiHidden/>
    <w:unhideWhenUsed/>
    <w:rsid w:val="00397DC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97DCE"/>
  </w:style>
  <w:style w:type="paragraph" w:styleId="BalloonText">
    <w:name w:val="Balloon Text"/>
    <w:basedOn w:val="Normal"/>
    <w:link w:val="BalloonTextChar"/>
    <w:uiPriority w:val="99"/>
    <w:semiHidden/>
    <w:unhideWhenUsed/>
    <w:rsid w:val="00397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DCE"/>
    <w:rPr>
      <w:rFonts w:ascii="Tahoma" w:hAnsi="Tahoma" w:cs="Tahoma"/>
      <w:sz w:val="16"/>
      <w:szCs w:val="16"/>
    </w:rPr>
  </w:style>
  <w:style w:type="character" w:customStyle="1" w:styleId="Heading1Char">
    <w:name w:val="Heading 1 Char"/>
    <w:basedOn w:val="DefaultParagraphFont"/>
    <w:link w:val="Heading1"/>
    <w:uiPriority w:val="9"/>
    <w:rsid w:val="00397DCE"/>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95BC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Farid</dc:creator>
  <cp:keywords/>
  <dc:description/>
  <cp:lastModifiedBy>Baba Farid</cp:lastModifiedBy>
  <cp:revision>101</cp:revision>
  <cp:lastPrinted>2014-10-28T19:45:00Z</cp:lastPrinted>
  <dcterms:created xsi:type="dcterms:W3CDTF">2014-10-28T18:19:00Z</dcterms:created>
  <dcterms:modified xsi:type="dcterms:W3CDTF">2018-08-23T11:36:00Z</dcterms:modified>
</cp:coreProperties>
</file>